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CA65F" w14:textId="72E8AEE9" w:rsidR="006A04C6" w:rsidRPr="006A04C6" w:rsidRDefault="006A04C6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6A04C6">
        <w:rPr>
          <w:rFonts w:ascii="Arial" w:eastAsia="Arial" w:hAnsi="Arial" w:cs="Arial"/>
          <w:b/>
          <w:color w:val="000000"/>
          <w:sz w:val="24"/>
          <w:szCs w:val="24"/>
        </w:rPr>
        <w:t>TÍTULO</w:t>
      </w:r>
    </w:p>
    <w:p w14:paraId="1AC785EC" w14:textId="77777777" w:rsidR="006A04C6" w:rsidRDefault="006A04C6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6A04C6">
        <w:rPr>
          <w:rFonts w:ascii="Arial" w:eastAsia="Arial" w:hAnsi="Arial" w:cs="Arial"/>
          <w:b/>
          <w:color w:val="000000"/>
          <w:sz w:val="24"/>
          <w:szCs w:val="24"/>
        </w:rPr>
        <w:t>(o título do Trabalho em português deverá ser digitado capsulada (caixa alta), centralizado, fonte Arial 12 e em negrito.)</w:t>
      </w:r>
    </w:p>
    <w:p w14:paraId="0C41BFD2" w14:textId="77777777" w:rsidR="003F0070" w:rsidRPr="006A04C6" w:rsidRDefault="003F0070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3696880" w14:textId="77777777" w:rsidR="006A04C6" w:rsidRPr="00EB33FC" w:rsidRDefault="006A04C6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EB33FC">
        <w:rPr>
          <w:rFonts w:ascii="Arial" w:eastAsia="Arial" w:hAnsi="Arial" w:cs="Arial"/>
          <w:color w:val="000000"/>
          <w:sz w:val="24"/>
          <w:szCs w:val="24"/>
        </w:rPr>
        <w:t>Autor 1</w:t>
      </w:r>
    </w:p>
    <w:p w14:paraId="2DDAF86D" w14:textId="77777777" w:rsidR="006A04C6" w:rsidRPr="00EB33FC" w:rsidRDefault="006A04C6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EB33FC">
        <w:rPr>
          <w:rFonts w:ascii="Arial" w:eastAsia="Arial" w:hAnsi="Arial" w:cs="Arial"/>
          <w:color w:val="000000"/>
          <w:sz w:val="24"/>
          <w:szCs w:val="24"/>
        </w:rPr>
        <w:t>Função/instituição</w:t>
      </w:r>
    </w:p>
    <w:p w14:paraId="79F21016" w14:textId="77777777" w:rsidR="00EB33FC" w:rsidRPr="00EB33FC" w:rsidRDefault="00EB33FC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673F2734" w14:textId="77777777" w:rsidR="006A04C6" w:rsidRPr="00EB33FC" w:rsidRDefault="006A04C6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EB33FC">
        <w:rPr>
          <w:rFonts w:ascii="Arial" w:eastAsia="Arial" w:hAnsi="Arial" w:cs="Arial"/>
          <w:color w:val="000000"/>
          <w:sz w:val="24"/>
          <w:szCs w:val="24"/>
        </w:rPr>
        <w:t>Autor 2</w:t>
      </w:r>
    </w:p>
    <w:p w14:paraId="56601C32" w14:textId="787EAC08" w:rsidR="00EB33FC" w:rsidRPr="00E15D40" w:rsidRDefault="00EB33FC" w:rsidP="006A0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 w:rsidRPr="00EB33FC">
        <w:rPr>
          <w:rFonts w:ascii="Arial" w:eastAsia="Arial" w:hAnsi="Arial" w:cs="Arial"/>
          <w:color w:val="000000"/>
          <w:sz w:val="24"/>
          <w:szCs w:val="24"/>
        </w:rPr>
        <w:t>Função /instituição</w:t>
      </w:r>
    </w:p>
    <w:p w14:paraId="43F571E6" w14:textId="77777777" w:rsidR="00DA5D9C" w:rsidRPr="00BD0149" w:rsidRDefault="00DA5D9C" w:rsidP="00BD0149">
      <w:pPr>
        <w:widowControl w:val="0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83363DD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68B1005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 xml:space="preserve">Autor(es) - 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 xml:space="preserve">deixar um espaço abaixo do título e acrescentar, com fonte Arial 12, o(s) nome(s) completo(s) dos(as) componentes da equipe do trabalho. Serão aceitos no máximo </w:t>
      </w:r>
      <w:r w:rsidRPr="00BD0149">
        <w:rPr>
          <w:rFonts w:ascii="Arial" w:eastAsia="Arial" w:hAnsi="Arial" w:cs="Arial"/>
          <w:sz w:val="24"/>
          <w:szCs w:val="24"/>
        </w:rPr>
        <w:t>6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 w:rsidRPr="00BD0149">
        <w:rPr>
          <w:rFonts w:ascii="Arial" w:eastAsia="Arial" w:hAnsi="Arial" w:cs="Arial"/>
          <w:sz w:val="24"/>
          <w:szCs w:val="24"/>
        </w:rPr>
        <w:t>seis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) autores por resumo expandido</w:t>
      </w:r>
      <w:r w:rsidRPr="00BD0149">
        <w:rPr>
          <w:rFonts w:ascii="Arial" w:eastAsia="Arial" w:hAnsi="Arial" w:cs="Arial"/>
          <w:sz w:val="24"/>
          <w:szCs w:val="24"/>
        </w:rPr>
        <w:t xml:space="preserve">. 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Demais colaboradores devem ser inseridos nos Agradecimentos. A instituição de vinculação, o endereço e correio eletrônico, deverão ser apresentados, imediatamente abaixo dos nomes dos autores, com um (1) espaço entre os autores e as mesmas. Utilizar chamada numérica crescente sobrescrita para indicação das informações dos(as) respectivos(as) autores(as). Outras informações sobre autores, como formação e atividades exercidas, deverão constar no final da 1ª página como notas de rodapé.</w:t>
      </w:r>
    </w:p>
    <w:p w14:paraId="6FF25785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148300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BD0149">
        <w:rPr>
          <w:rFonts w:ascii="Arial" w:eastAsia="Arial" w:hAnsi="Arial" w:cs="Arial"/>
          <w:b/>
          <w:color w:val="000000"/>
        </w:rPr>
        <w:t xml:space="preserve">Resumo </w:t>
      </w:r>
      <w:r w:rsidRPr="00BD0149">
        <w:rPr>
          <w:rFonts w:ascii="Arial" w:eastAsia="Arial" w:hAnsi="Arial" w:cs="Arial"/>
          <w:color w:val="000000"/>
        </w:rPr>
        <w:t>– com até 1.000 caracteres (com espaços), em fonte Arial 11, com alinhamento justificado e espaçamento simples entre linhas. O texto deve ser claro e sucinto. Deverá apresentar de forma breve o contexto, os objetivos, desenvolvimento e principais resultados, apontando especialmente para as lições aprendidas na experiência.</w:t>
      </w:r>
    </w:p>
    <w:p w14:paraId="10F2703E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C8BAD0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>Palavras-Chave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: De 3 a 5 palavras-chave, necessárias ao sistema de busca e indexação. Não repetir palavras que estejam no título. Separar as Palavras-chave por ponto e vírgula (;).</w:t>
      </w:r>
    </w:p>
    <w:p w14:paraId="12B3918F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DE3E62E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>Contexto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 xml:space="preserve"> – informar onde, em qual período e com quais objetivos foi realizada a experiência.</w:t>
      </w:r>
    </w:p>
    <w:p w14:paraId="7B023445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E9C38CC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>Descrição da Experiência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 xml:space="preserve"> – Informar quais as metodologias utilizadas para observação/intervenção e porque estas foram escolhidas. Relatar a experiência (e inserir fotos/figuras (no máximo </w:t>
      </w:r>
      <w:r w:rsidRPr="00BD0149">
        <w:rPr>
          <w:rFonts w:ascii="Arial" w:eastAsia="Arial" w:hAnsi="Arial" w:cs="Arial"/>
          <w:sz w:val="24"/>
          <w:szCs w:val="24"/>
        </w:rPr>
        <w:t>seis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), se necessário. Informar o universo (pessoas, instituições, comunidades) da intervenção/observação e demais dados que venham informar ao leitor a pertinência do relato.</w:t>
      </w:r>
    </w:p>
    <w:p w14:paraId="6A3BBC27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0AE2067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 xml:space="preserve">Resultados - 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Analisar, avaliar e discutir os resultados apresentados, lembrando que não se trata do resumo do trabalho. Apresentar, se possível, questionamentos, possíveis soluções, ou futuras observações e/ou intervenções.</w:t>
      </w:r>
    </w:p>
    <w:p w14:paraId="031DC90B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8B65243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 xml:space="preserve">Agradecimentos - 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>Item opcional destinado a informar agências financiadoras, instituições apoiadoras e colaboradores.</w:t>
      </w:r>
    </w:p>
    <w:p w14:paraId="757E8EB5" w14:textId="77777777" w:rsidR="00DA5D9C" w:rsidRPr="00BD0149" w:rsidRDefault="00DA5D9C" w:rsidP="00BD014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335B9B5" w14:textId="77777777" w:rsidR="00DA5D9C" w:rsidRPr="00BD0149" w:rsidRDefault="00DA5D9C" w:rsidP="00BD01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149">
        <w:rPr>
          <w:rFonts w:ascii="Arial" w:eastAsia="Arial" w:hAnsi="Arial" w:cs="Arial"/>
          <w:b/>
          <w:color w:val="000000"/>
          <w:sz w:val="24"/>
          <w:szCs w:val="24"/>
        </w:rPr>
        <w:t>Referências Bibliográficas</w:t>
      </w:r>
      <w:r w:rsidRPr="00BD0149">
        <w:rPr>
          <w:rFonts w:ascii="Arial" w:eastAsia="Arial" w:hAnsi="Arial" w:cs="Arial"/>
          <w:color w:val="000000"/>
          <w:sz w:val="24"/>
          <w:szCs w:val="24"/>
        </w:rPr>
        <w:t xml:space="preserve">: apenas para bibliografia citada, quando houver.  Espaço simples, sem espaço entre as citações e sem recuo. </w:t>
      </w:r>
    </w:p>
    <w:p w14:paraId="69A516CE" w14:textId="36F6EE64" w:rsidR="00E767C3" w:rsidRPr="00BD0149" w:rsidRDefault="00E767C3" w:rsidP="00DA5D9C">
      <w:pPr>
        <w:rPr>
          <w:sz w:val="24"/>
          <w:szCs w:val="24"/>
        </w:rPr>
      </w:pPr>
    </w:p>
    <w:sectPr w:rsidR="00E767C3" w:rsidRPr="00BD0149" w:rsidSect="00514FCC">
      <w:headerReference w:type="default" r:id="rId8"/>
      <w:footerReference w:type="default" r:id="rId9"/>
      <w:pgSz w:w="11906" w:h="16838"/>
      <w:pgMar w:top="1985" w:right="566" w:bottom="1417" w:left="1701" w:header="568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B38AE" w14:textId="77777777" w:rsidR="00B209F6" w:rsidRDefault="00B209F6" w:rsidP="00092589">
      <w:pPr>
        <w:spacing w:after="0" w:line="240" w:lineRule="auto"/>
      </w:pPr>
      <w:r>
        <w:separator/>
      </w:r>
    </w:p>
  </w:endnote>
  <w:endnote w:type="continuationSeparator" w:id="0">
    <w:p w14:paraId="100E17AB" w14:textId="77777777" w:rsidR="00B209F6" w:rsidRDefault="00B209F6" w:rsidP="0009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Display Semibold">
    <w:altName w:val="Times New Roman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6DB3D" w14:textId="2ABE6EB8" w:rsidR="009B6C77" w:rsidRDefault="009B6C77" w:rsidP="00E767C3">
    <w:pPr>
      <w:pStyle w:val="Rodap"/>
      <w:ind w:right="-284" w:hanging="993"/>
      <w:jc w:val="center"/>
      <w:rPr>
        <w:rFonts w:ascii="Arial" w:hAnsi="Arial" w:cs="Arial"/>
        <w:color w:val="2F5496" w:themeColor="accent1" w:themeShade="BF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047D91" wp14:editId="59CAB6C3">
              <wp:simplePos x="0" y="0"/>
              <wp:positionH relativeFrom="column">
                <wp:posOffset>-904875</wp:posOffset>
              </wp:positionH>
              <wp:positionV relativeFrom="paragraph">
                <wp:posOffset>102870</wp:posOffset>
              </wp:positionV>
              <wp:extent cx="7235190" cy="30480"/>
              <wp:effectExtent l="0" t="0" r="22860" b="26670"/>
              <wp:wrapNone/>
              <wp:docPr id="688176723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35190" cy="30480"/>
                      </a:xfrm>
                      <a:prstGeom prst="line">
                        <a:avLst/>
                      </a:prstGeom>
                      <a:ln w="19050" cap="flat" cmpd="sng" algn="ctr">
                        <a:solidFill>
                          <a:schemeClr val="accent6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FD23DF" id="Conector reto 4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8.1pt" to="498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" strokecolor="#70ad47 [3209]" strokeweight="1.5pt">
              <v:stroke dashstyle="dash"/>
            </v:line>
          </w:pict>
        </mc:Fallback>
      </mc:AlternateContent>
    </w:r>
  </w:p>
  <w:p w14:paraId="7FDD9F59" w14:textId="75709F3A" w:rsidR="00092589" w:rsidRPr="009B6C77" w:rsidRDefault="009B6C77" w:rsidP="00E767C3">
    <w:pPr>
      <w:pStyle w:val="Rodap"/>
      <w:ind w:right="-284" w:hanging="993"/>
      <w:jc w:val="center"/>
      <w:rPr>
        <w:rFonts w:ascii="Sitka Display Semibold" w:hAnsi="Sitka Display Semibold" w:cs="Arial"/>
        <w:b/>
        <w:bCs/>
        <w:color w:val="2F5496" w:themeColor="accent1" w:themeShade="BF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9B6C77">
      <w:rPr>
        <w:rFonts w:ascii="Sitka Display Semibold" w:hAnsi="Sitka Display Semibold" w:cs="Arial"/>
        <w:b/>
        <w:bCs/>
        <w:noProof/>
        <w:color w:val="4472C4" w:themeColor="accent1"/>
        <w:sz w:val="24"/>
        <w:szCs w:val="24"/>
      </w:rPr>
      <w:drawing>
        <wp:anchor distT="0" distB="0" distL="114300" distR="114300" simplePos="0" relativeHeight="251663360" behindDoc="0" locked="0" layoutInCell="1" allowOverlap="1" wp14:anchorId="2644DF8C" wp14:editId="04620806">
          <wp:simplePos x="0" y="0"/>
          <wp:positionH relativeFrom="page">
            <wp:posOffset>3405505</wp:posOffset>
          </wp:positionH>
          <wp:positionV relativeFrom="paragraph">
            <wp:posOffset>235585</wp:posOffset>
          </wp:positionV>
          <wp:extent cx="792480" cy="408940"/>
          <wp:effectExtent l="0" t="0" r="7620" b="0"/>
          <wp:wrapSquare wrapText="bothSides"/>
          <wp:docPr id="180783469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754751" name="Imagem 1249754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589" w:rsidRPr="009B6C77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Extensão Rural e Urgências Climáticas – Campina Grande / Paraíba – 0</w:t>
    </w:r>
    <w:r w:rsidR="00737A28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9</w:t>
    </w:r>
    <w:r w:rsidR="00092589" w:rsidRPr="009B6C77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a 12 de setembro de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3AF5B" w14:textId="77777777" w:rsidR="00B209F6" w:rsidRDefault="00B209F6" w:rsidP="00092589">
      <w:pPr>
        <w:spacing w:after="0" w:line="240" w:lineRule="auto"/>
      </w:pPr>
      <w:r>
        <w:separator/>
      </w:r>
    </w:p>
  </w:footnote>
  <w:footnote w:type="continuationSeparator" w:id="0">
    <w:p w14:paraId="26DE5390" w14:textId="77777777" w:rsidR="00B209F6" w:rsidRDefault="00B209F6" w:rsidP="0009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461F7" w14:textId="51930A79" w:rsidR="00092589" w:rsidRPr="009B6C77" w:rsidRDefault="00514FCC" w:rsidP="00514FCC">
    <w:pPr>
      <w:spacing w:after="0"/>
      <w:jc w:val="right"/>
      <w:rPr>
        <w:rFonts w:ascii="Sitka Display Semibold" w:hAnsi="Sitka Display Semibold"/>
        <w:b/>
        <w:bCs/>
        <w:sz w:val="26"/>
        <w:szCs w:val="26"/>
      </w:rPr>
    </w:pPr>
    <w:r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w:drawing>
        <wp:anchor distT="0" distB="0" distL="114300" distR="114300" simplePos="0" relativeHeight="251658240" behindDoc="0" locked="0" layoutInCell="1" allowOverlap="1" wp14:anchorId="2EE223C3" wp14:editId="73A38C62">
          <wp:simplePos x="0" y="0"/>
          <wp:positionH relativeFrom="column">
            <wp:posOffset>-396315</wp:posOffset>
          </wp:positionH>
          <wp:positionV relativeFrom="paragraph">
            <wp:posOffset>-307340</wp:posOffset>
          </wp:positionV>
          <wp:extent cx="1411503" cy="1226820"/>
          <wp:effectExtent l="0" t="0" r="0" b="0"/>
          <wp:wrapNone/>
          <wp:docPr id="174894538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190927" name="Imagem 1"/>
                  <pic:cNvPicPr/>
                </pic:nvPicPr>
                <pic:blipFill rotWithShape="1">
                  <a:blip r:embed="rId1"/>
                  <a:srcRect t="19345" r="5796" b="26136"/>
                  <a:stretch/>
                </pic:blipFill>
                <pic:spPr bwMode="auto">
                  <a:xfrm>
                    <a:off x="0" y="0"/>
                    <a:ext cx="1412237" cy="1227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F5D"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2FBECB3" wp14:editId="11059B7A">
              <wp:simplePos x="0" y="0"/>
              <wp:positionH relativeFrom="column">
                <wp:posOffset>3837305</wp:posOffset>
              </wp:positionH>
              <wp:positionV relativeFrom="paragraph">
                <wp:posOffset>-344671</wp:posOffset>
              </wp:positionV>
              <wp:extent cx="2699385" cy="89535"/>
              <wp:effectExtent l="0" t="0" r="5715" b="5715"/>
              <wp:wrapNone/>
              <wp:docPr id="42458873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9385" cy="8953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4F34FD" id="Retângulo 2" o:spid="_x0000_s1026" style="position:absolute;margin-left:302.15pt;margin-top:-27.15pt;width:212.55pt;height: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" fillcolor="#4472c4 [3204]" stroked="f" strokeweight="1pt"/>
          </w:pict>
        </mc:Fallback>
      </mc:AlternateContent>
    </w:r>
    <w:r w:rsidR="009B6C77"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B80EFE4" wp14:editId="67EA79DF">
              <wp:simplePos x="0" y="0"/>
              <wp:positionH relativeFrom="column">
                <wp:posOffset>2364105</wp:posOffset>
              </wp:positionH>
              <wp:positionV relativeFrom="paragraph">
                <wp:posOffset>626110</wp:posOffset>
              </wp:positionV>
              <wp:extent cx="4103370" cy="89535"/>
              <wp:effectExtent l="0" t="0" r="0" b="5715"/>
              <wp:wrapNone/>
              <wp:docPr id="1306394629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3370" cy="8953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F85F7A" id="Retângulo 2" o:spid="_x0000_s1026" style="position:absolute;margin-left:186.15pt;margin-top:49.3pt;width:323.1pt;height: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" fillcolor="#00b050" stroked="f" strokeweight="1pt"/>
          </w:pict>
        </mc:Fallback>
      </mc:AlternateConten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                                </w:t>
    </w:r>
    <w:r w:rsidR="00133A86" w:rsidRPr="00597309">
      <w:rPr>
        <w:rFonts w:ascii="Sitka Display Semibold" w:hAnsi="Sitka Display Semibold"/>
        <w:b/>
        <w:bCs/>
        <w:color w:val="002060"/>
        <w:sz w:val="28"/>
        <w:szCs w:val="28"/>
      </w:rPr>
      <w:t>XV</w: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 xml:space="preserve">Congresso Nacional dos Trabalhadores e Trabalhadoras da </w:t>
    </w:r>
    <w:r w:rsidR="00597309">
      <w:rPr>
        <w:rFonts w:ascii="Sitka Display Semibold" w:hAnsi="Sitka Display Semibold"/>
        <w:b/>
        <w:bCs/>
        <w:color w:val="002060"/>
        <w:sz w:val="26"/>
        <w:szCs w:val="26"/>
      </w:rPr>
      <w:t xml:space="preserve"> 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>Assistência</w: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>Técnica, Extensão Rural e Pesquisa do Setor Público do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117D3"/>
    <w:multiLevelType w:val="multilevel"/>
    <w:tmpl w:val="3D30A7C4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A3CB4"/>
    <w:multiLevelType w:val="multilevel"/>
    <w:tmpl w:val="04AA3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241BC"/>
    <w:multiLevelType w:val="multilevel"/>
    <w:tmpl w:val="2EB2C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87532359">
    <w:abstractNumId w:val="2"/>
  </w:num>
  <w:num w:numId="2" w16cid:durableId="1832521668">
    <w:abstractNumId w:val="0"/>
  </w:num>
  <w:num w:numId="3" w16cid:durableId="2057777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89"/>
    <w:rsid w:val="000007D4"/>
    <w:rsid w:val="0003470D"/>
    <w:rsid w:val="00052C8E"/>
    <w:rsid w:val="000903EB"/>
    <w:rsid w:val="00092589"/>
    <w:rsid w:val="000A4F04"/>
    <w:rsid w:val="0012056B"/>
    <w:rsid w:val="00133A86"/>
    <w:rsid w:val="00145713"/>
    <w:rsid w:val="002340F4"/>
    <w:rsid w:val="0024166C"/>
    <w:rsid w:val="00250EAF"/>
    <w:rsid w:val="00272B63"/>
    <w:rsid w:val="002B3389"/>
    <w:rsid w:val="00333AAB"/>
    <w:rsid w:val="003760E7"/>
    <w:rsid w:val="003E1536"/>
    <w:rsid w:val="003F0070"/>
    <w:rsid w:val="00434015"/>
    <w:rsid w:val="00467F5D"/>
    <w:rsid w:val="004D3A86"/>
    <w:rsid w:val="00511710"/>
    <w:rsid w:val="00514FCC"/>
    <w:rsid w:val="005368B4"/>
    <w:rsid w:val="00584485"/>
    <w:rsid w:val="00597309"/>
    <w:rsid w:val="005D1144"/>
    <w:rsid w:val="005D3382"/>
    <w:rsid w:val="0060337E"/>
    <w:rsid w:val="00607B36"/>
    <w:rsid w:val="00656485"/>
    <w:rsid w:val="006A04C6"/>
    <w:rsid w:val="006D2305"/>
    <w:rsid w:val="00701E3A"/>
    <w:rsid w:val="00737A28"/>
    <w:rsid w:val="007E2A72"/>
    <w:rsid w:val="007F4204"/>
    <w:rsid w:val="00887235"/>
    <w:rsid w:val="008E3D01"/>
    <w:rsid w:val="00971D19"/>
    <w:rsid w:val="00995F89"/>
    <w:rsid w:val="009B6C77"/>
    <w:rsid w:val="00A43AE1"/>
    <w:rsid w:val="00A45B57"/>
    <w:rsid w:val="00A62B31"/>
    <w:rsid w:val="00AA1102"/>
    <w:rsid w:val="00AA2F31"/>
    <w:rsid w:val="00B209F6"/>
    <w:rsid w:val="00B3079C"/>
    <w:rsid w:val="00B45411"/>
    <w:rsid w:val="00B7535A"/>
    <w:rsid w:val="00BA1607"/>
    <w:rsid w:val="00BD0149"/>
    <w:rsid w:val="00C03D13"/>
    <w:rsid w:val="00C3593A"/>
    <w:rsid w:val="00C4471B"/>
    <w:rsid w:val="00C83EF4"/>
    <w:rsid w:val="00CC45CE"/>
    <w:rsid w:val="00D01CEA"/>
    <w:rsid w:val="00D24A1A"/>
    <w:rsid w:val="00D809F5"/>
    <w:rsid w:val="00D81F01"/>
    <w:rsid w:val="00D82B5C"/>
    <w:rsid w:val="00DA5D9C"/>
    <w:rsid w:val="00DB0835"/>
    <w:rsid w:val="00E15D40"/>
    <w:rsid w:val="00E707CB"/>
    <w:rsid w:val="00E767C3"/>
    <w:rsid w:val="00E77C03"/>
    <w:rsid w:val="00EB33FC"/>
    <w:rsid w:val="00F02E76"/>
    <w:rsid w:val="00F03258"/>
    <w:rsid w:val="00F64071"/>
    <w:rsid w:val="00F92335"/>
    <w:rsid w:val="00FD1D45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FF6B9"/>
  <w15:docId w15:val="{415D5E5C-78F0-44A6-9035-4BBF1B296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E76"/>
    <w:pPr>
      <w:spacing w:after="200" w:line="276" w:lineRule="auto"/>
    </w:pPr>
    <w:rPr>
      <w:rFonts w:ascii="Calibri" w:eastAsia="Calibri" w:hAnsi="Calibri" w:cs="Calibri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92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2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925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925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925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925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925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925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925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925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25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925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9258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9258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925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925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925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925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925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92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925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92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925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925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925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9258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925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9258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9258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9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589"/>
  </w:style>
  <w:style w:type="paragraph" w:styleId="Rodap">
    <w:name w:val="footer"/>
    <w:basedOn w:val="Normal"/>
    <w:link w:val="RodapChar"/>
    <w:uiPriority w:val="99"/>
    <w:unhideWhenUsed/>
    <w:rsid w:val="0009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589"/>
  </w:style>
  <w:style w:type="character" w:styleId="Hyperlink">
    <w:name w:val="Hyperlink"/>
    <w:basedOn w:val="Fontepargpadro"/>
    <w:uiPriority w:val="99"/>
    <w:unhideWhenUsed/>
    <w:rsid w:val="0003470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34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632B3-FDAC-4F5F-8E84-B9C6C0DEC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faser federação</dc:creator>
  <cp:keywords/>
  <dc:description/>
  <cp:lastModifiedBy>SINTAPE</cp:lastModifiedBy>
  <cp:revision>2</cp:revision>
  <cp:lastPrinted>2025-04-15T14:17:00Z</cp:lastPrinted>
  <dcterms:created xsi:type="dcterms:W3CDTF">2025-05-05T20:59:00Z</dcterms:created>
  <dcterms:modified xsi:type="dcterms:W3CDTF">2025-05-05T20:59:00Z</dcterms:modified>
</cp:coreProperties>
</file>